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00" w:after="100" w:line="240"/>
        <w:ind w:right="0" w:left="0" w:firstLine="0"/>
        <w:jc w:val="left"/>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el mecanismo de consenso </w:t>
      </w:r>
      <w:r>
        <w:rPr>
          <w:rFonts w:ascii="Times New Roman" w:hAnsi="Times New Roman" w:cs="Times New Roman" w:eastAsia="Times New Roman"/>
          <w:color w:val="auto"/>
          <w:spacing w:val="0"/>
          <w:position w:val="0"/>
          <w:sz w:val="24"/>
          <w:shd w:fill="auto" w:val="clear"/>
        </w:rPr>
        <w:t xml:space="preserve">de Bitcoin nos da </w:t>
      </w:r>
      <w:r>
        <w:rPr>
          <w:rFonts w:ascii="Times New Roman" w:hAnsi="Times New Roman" w:cs="Times New Roman" w:eastAsia="Times New Roman"/>
          <w:b/>
          <w:color w:val="auto"/>
          <w:spacing w:val="0"/>
          <w:position w:val="0"/>
          <w:sz w:val="24"/>
          <w:shd w:fill="auto" w:val="clear"/>
        </w:rPr>
        <w:t xml:space="preserve">un libro mayor </w:t>
      </w:r>
      <w:r>
        <w:rPr>
          <w:rFonts w:ascii="Times New Roman" w:hAnsi="Times New Roman" w:cs="Times New Roman" w:eastAsia="Times New Roman"/>
          <w:color w:val="auto"/>
          <w:spacing w:val="0"/>
          <w:position w:val="0"/>
          <w:sz w:val="24"/>
          <w:shd w:fill="auto" w:val="clear"/>
        </w:rPr>
        <w:t xml:space="preserve">de </w:t>
      </w:r>
      <w:r>
        <w:rPr>
          <w:rFonts w:ascii="Times New Roman" w:hAnsi="Times New Roman" w:cs="Times New Roman" w:eastAsia="Times New Roman"/>
          <w:b/>
          <w:color w:val="auto"/>
          <w:spacing w:val="0"/>
          <w:position w:val="0"/>
          <w:sz w:val="24"/>
          <w:shd w:fill="auto" w:val="clear"/>
        </w:rPr>
        <w:t xml:space="preserve">un sólo append</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por lo que es </w:t>
      </w:r>
      <w:r>
        <w:rPr>
          <w:rFonts w:ascii="Times New Roman" w:hAnsi="Times New Roman" w:cs="Times New Roman" w:eastAsia="Times New Roman"/>
          <w:b/>
          <w:color w:val="auto"/>
          <w:spacing w:val="0"/>
          <w:position w:val="0"/>
          <w:sz w:val="24"/>
          <w:shd w:fill="auto" w:val="clear"/>
        </w:rPr>
        <w:t xml:space="preserve">una estructura de datos ,una cadena de bloques </w:t>
      </w:r>
      <w:r>
        <w:rPr>
          <w:rFonts w:ascii="Times New Roman" w:hAnsi="Times New Roman" w:cs="Times New Roman" w:eastAsia="Times New Roman"/>
          <w:color w:val="auto"/>
          <w:spacing w:val="0"/>
          <w:position w:val="0"/>
          <w:sz w:val="24"/>
          <w:shd w:fill="auto" w:val="clear"/>
        </w:rPr>
        <w:t xml:space="preserve">en la que sólo </w:t>
      </w:r>
      <w:r>
        <w:rPr>
          <w:rFonts w:ascii="Times New Roman" w:hAnsi="Times New Roman" w:cs="Times New Roman" w:eastAsia="Times New Roman"/>
          <w:b/>
          <w:color w:val="auto"/>
          <w:spacing w:val="0"/>
          <w:position w:val="0"/>
          <w:sz w:val="24"/>
          <w:shd w:fill="auto" w:val="clear"/>
        </w:rPr>
        <w:t xml:space="preserve">podemos escribir </w:t>
      </w:r>
      <w:r>
        <w:rPr>
          <w:rFonts w:ascii="Times New Roman" w:hAnsi="Times New Roman" w:cs="Times New Roman" w:eastAsia="Times New Roman"/>
          <w:color w:val="auto"/>
          <w:spacing w:val="0"/>
          <w:position w:val="0"/>
          <w:sz w:val="24"/>
          <w:shd w:fill="auto" w:val="clear"/>
        </w:rPr>
        <w:t xml:space="preserve">y una vez que se escriben los datos, están ahí </w:t>
      </w:r>
      <w:r>
        <w:rPr>
          <w:rFonts w:ascii="Times New Roman" w:hAnsi="Times New Roman" w:cs="Times New Roman" w:eastAsia="Times New Roman"/>
          <w:b/>
          <w:color w:val="auto"/>
          <w:spacing w:val="0"/>
          <w:position w:val="0"/>
          <w:sz w:val="24"/>
          <w:shd w:fill="auto" w:val="clear"/>
        </w:rPr>
        <w:t xml:space="preserve">para siempre.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 hay un </w:t>
      </w:r>
      <w:r>
        <w:rPr>
          <w:rFonts w:ascii="Times New Roman" w:hAnsi="Times New Roman" w:cs="Times New Roman" w:eastAsia="Times New Roman"/>
          <w:b/>
          <w:color w:val="auto"/>
          <w:spacing w:val="0"/>
          <w:position w:val="0"/>
          <w:sz w:val="24"/>
          <w:shd w:fill="auto" w:val="clear"/>
        </w:rPr>
        <w:t xml:space="preserve">protocolo descentralizado </w:t>
      </w:r>
      <w:r>
        <w:rPr>
          <w:rFonts w:ascii="Times New Roman" w:hAnsi="Times New Roman" w:cs="Times New Roman" w:eastAsia="Times New Roman"/>
          <w:color w:val="auto"/>
          <w:spacing w:val="0"/>
          <w:position w:val="0"/>
          <w:sz w:val="24"/>
          <w:shd w:fill="auto" w:val="clear"/>
        </w:rPr>
        <w:t xml:space="preserve">para establecer un consenso sobre el valor de ese libro.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entre multiples </w:t>
      </w:r>
      <w:r>
        <w:rPr>
          <w:rFonts w:ascii="Times New Roman" w:hAnsi="Times New Roman" w:cs="Times New Roman" w:eastAsia="Times New Roman"/>
          <w:b/>
          <w:color w:val="auto"/>
          <w:spacing w:val="0"/>
          <w:position w:val="0"/>
          <w:sz w:val="24"/>
          <w:shd w:fill="auto" w:val="clear"/>
        </w:rPr>
        <w:t xml:space="preserve">nodos</w:t>
      </w:r>
      <w:r>
        <w:rPr>
          <w:rFonts w:ascii="Times New Roman" w:hAnsi="Times New Roman" w:cs="Times New Roman" w:eastAsia="Times New Roman"/>
          <w:color w:val="auto"/>
          <w:spacing w:val="0"/>
          <w:position w:val="0"/>
          <w:sz w:val="24"/>
          <w:shd w:fill="auto" w:val="clear"/>
        </w:rPr>
        <w:t xml:space="preserve"> conectados por tcp/ip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conservan y replican el libro en tiempo real sicronizado.</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 </w:t>
      </w:r>
      <w:r>
        <w:rPr>
          <w:rFonts w:ascii="Times New Roman" w:hAnsi="Times New Roman" w:cs="Times New Roman" w:eastAsia="Times New Roman"/>
          <w:b/>
          <w:color w:val="auto"/>
          <w:spacing w:val="0"/>
          <w:position w:val="0"/>
          <w:sz w:val="24"/>
          <w:shd w:fill="auto" w:val="clear"/>
        </w:rPr>
        <w:t xml:space="preserve">los mineros</w:t>
      </w:r>
      <w:r>
        <w:rPr>
          <w:rFonts w:ascii="Times New Roman" w:hAnsi="Times New Roman" w:cs="Times New Roman" w:eastAsia="Times New Roman"/>
          <w:color w:val="auto"/>
          <w:spacing w:val="0"/>
          <w:position w:val="0"/>
          <w:sz w:val="24"/>
          <w:shd w:fill="auto" w:val="clear"/>
        </w:rPr>
        <w:t xml:space="preserve">, que realizan (trabajo generando bloques bajo  ese Protocolo), están </w:t>
      </w:r>
      <w:r>
        <w:rPr>
          <w:rFonts w:ascii="Times New Roman" w:hAnsi="Times New Roman" w:cs="Times New Roman" w:eastAsia="Times New Roman"/>
          <w:b/>
          <w:color w:val="auto"/>
          <w:spacing w:val="0"/>
          <w:position w:val="0"/>
          <w:sz w:val="24"/>
          <w:shd w:fill="auto" w:val="clear"/>
        </w:rPr>
        <w:t xml:space="preserve">validando las transacciones</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asegurándose de que las transacciones están </w:t>
      </w:r>
      <w:r>
        <w:rPr>
          <w:rFonts w:ascii="Times New Roman" w:hAnsi="Times New Roman" w:cs="Times New Roman" w:eastAsia="Times New Roman"/>
          <w:b/>
          <w:color w:val="auto"/>
          <w:spacing w:val="0"/>
          <w:position w:val="0"/>
          <w:sz w:val="24"/>
          <w:shd w:fill="auto" w:val="clear"/>
        </w:rPr>
        <w:t xml:space="preserve">bien formadas</w:t>
      </w:r>
      <w:r>
        <w:rPr>
          <w:rFonts w:ascii="Times New Roman" w:hAnsi="Times New Roman" w:cs="Times New Roman" w:eastAsia="Times New Roman"/>
          <w:color w:val="auto"/>
          <w:spacing w:val="0"/>
          <w:position w:val="0"/>
          <w:sz w:val="24"/>
          <w:shd w:fill="auto" w:val="clear"/>
        </w:rPr>
        <w:t xml:space="preserv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que no </w:t>
      </w:r>
      <w:r>
        <w:rPr>
          <w:rFonts w:ascii="Times New Roman" w:hAnsi="Times New Roman" w:cs="Times New Roman" w:eastAsia="Times New Roman"/>
          <w:b/>
          <w:color w:val="auto"/>
          <w:spacing w:val="0"/>
          <w:position w:val="0"/>
          <w:sz w:val="24"/>
          <w:shd w:fill="auto" w:val="clear"/>
        </w:rPr>
        <w:t xml:space="preserve">hay gastos dobles</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y que convierten esos bloques de transacciones en modedas bitcoin </w:t>
      </w:r>
      <w:r>
        <w:rPr>
          <w:rFonts w:ascii="Times New Roman" w:hAnsi="Times New Roman" w:cs="Times New Roman" w:eastAsia="Times New Roman"/>
          <w:b/>
          <w:color w:val="auto"/>
          <w:spacing w:val="0"/>
          <w:position w:val="0"/>
          <w:sz w:val="24"/>
          <w:shd w:fill="auto" w:val="clear"/>
        </w:rPr>
        <w:t xml:space="preserve">moneda</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unos pocos millones ,limitado y logaritmico , cada vez mas dificil , cada vez quedan menos y ,valores como 10 minutos , dificultad, recompensas, tasas de transaciones etc.   </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funciones hash criptográficas.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Vamos a hablar sobre lo que son,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y cuáles son sus propiedades.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tab/>
        <w:t xml:space="preserve">una función de hash criptográfica es una </w:t>
      </w:r>
      <w:r>
        <w:rPr>
          <w:rFonts w:ascii="Times New Roman" w:hAnsi="Times New Roman" w:cs="Times New Roman" w:eastAsia="Times New Roman"/>
          <w:b/>
          <w:color w:val="auto"/>
          <w:spacing w:val="0"/>
          <w:position w:val="0"/>
          <w:sz w:val="24"/>
          <w:shd w:fill="auto" w:val="clear"/>
        </w:rPr>
        <w:t xml:space="preserve">función matemática</w:t>
      </w:r>
      <w:r>
        <w:rPr>
          <w:rFonts w:ascii="Times New Roman" w:hAnsi="Times New Roman" w:cs="Times New Roman" w:eastAsia="Times New Roman"/>
          <w:color w:val="auto"/>
          <w:spacing w:val="0"/>
          <w:position w:val="0"/>
          <w:sz w:val="24"/>
          <w:shd w:fill="auto" w:val="clear"/>
        </w:rPr>
        <w:t xml:space="preserv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Y = f(x)</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 tiene tres atributos </w:t>
      </w:r>
    </w:p>
    <w:p>
      <w:pPr>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una función hash puede tomar cualquier cadena de caracteres como entrada, </w:t>
      </w:r>
      <w:r>
        <w:rPr>
          <w:rFonts w:ascii="Times New Roman" w:hAnsi="Times New Roman" w:cs="Times New Roman" w:eastAsia="Times New Roman"/>
          <w:b/>
          <w:color w:val="auto"/>
          <w:spacing w:val="0"/>
          <w:position w:val="0"/>
          <w:sz w:val="24"/>
          <w:shd w:fill="auto" w:val="clear"/>
        </w:rPr>
        <w:t xml:space="preserve">cualquier cadena de caracteres de cualquier tamaño.</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Produce </w:t>
      </w:r>
      <w:r>
        <w:rPr>
          <w:rFonts w:ascii="Times New Roman" w:hAnsi="Times New Roman" w:cs="Times New Roman" w:eastAsia="Times New Roman"/>
          <w:b/>
          <w:color w:val="auto"/>
          <w:spacing w:val="0"/>
          <w:position w:val="0"/>
          <w:sz w:val="24"/>
          <w:shd w:fill="auto" w:val="clear"/>
        </w:rPr>
        <w:t xml:space="preserve">una salida de tamaño fijo, usaremos un 256 bits </w:t>
      </w:r>
      <w:r>
        <w:rPr>
          <w:rFonts w:ascii="Times New Roman" w:hAnsi="Times New Roman" w:cs="Times New Roman" w:eastAsia="Times New Roman"/>
          <w:color w:val="auto"/>
          <w:spacing w:val="0"/>
          <w:position w:val="0"/>
          <w:sz w:val="24"/>
          <w:shd w:fill="auto" w:val="clear"/>
        </w:rPr>
        <w:t xml:space="preserve">, que es lo que usa bitcoin.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 tiene que ser </w:t>
      </w:r>
      <w:r>
        <w:rPr>
          <w:rFonts w:ascii="Times New Roman" w:hAnsi="Times New Roman" w:cs="Times New Roman" w:eastAsia="Times New Roman"/>
          <w:b/>
          <w:color w:val="auto"/>
          <w:spacing w:val="0"/>
          <w:position w:val="0"/>
          <w:sz w:val="24"/>
          <w:shd w:fill="auto" w:val="clear"/>
        </w:rPr>
        <w:t xml:space="preserve">eficiente computable</w:t>
      </w:r>
      <w:r>
        <w:rPr>
          <w:rFonts w:ascii="Times New Roman" w:hAnsi="Times New Roman" w:cs="Times New Roman" w:eastAsia="Times New Roman"/>
          <w:color w:val="auto"/>
          <w:spacing w:val="0"/>
          <w:position w:val="0"/>
          <w:sz w:val="24"/>
          <w:shd w:fill="auto" w:val="clear"/>
        </w:rPr>
        <w:t xml:space="preserve">,  dada una cadena, en un periodo razonable de tiempo, usted puede averiguar lo que es la salida.</w:t>
      </w:r>
    </w:p>
    <w:p>
      <w:pPr>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para todo x existe un y funcion de tiempo limitado.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vamos a necesitar funciones hash criptográficamente seguras.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 propiedades criptográficas de funciones hash son un complicado tema en general. Pero vamos a centrar aquí en tres propiedades particulares.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particular, que la función está libre de colisión,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que tiene una propiedad oculta,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 que es un respetuoso  rompecabezas.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 primer lugar, libre de colisión. Así, la primera propiedad que necesitamos de una función de hash criptográfica es que es libre de colisión.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 lo que eso significa es que es imposible,(teoricamente)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nadie puede encontrar valores de x e y, tales que si  x e y son distintos, el hash de x es igual al hash de y.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303" w:dyaOrig="4668">
          <v:rect xmlns:o="urn:schemas-microsoft-com:office:office" xmlns:v="urn:schemas-microsoft-com:vml" id="rectole0000000000" style="width:415.150000pt;height:233.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 si nos fijamos en el funcionamiento de la función como se muestra por una de estas flechas rojas. Dados  x 'y' h (x)  ,  y  'y' H(y).</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Entonces nadie puede encontrar una situación como ésta.</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Que tienes un x e y distintos, de un  hash con el mismo valor.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Ahora una cosa a notar es que he dicho, nadie puede encontrar. No digo que no hay ninguna colisión, porque si piensas en terminos matematicos, tiene que haber una colisión. Existen colisiones, y para entender por qué esto es, podemos utilizar este diagrama.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Aquí en la izquierda, estoy mostrando todas las entradas posibles a esta función, que puede ser una cadena de cualquier tamaño. Y aquí, todas las salidas posibles, que tiene que ser cadena de 256 bits de tamaño. Por lo que la mano derecha, lado las salidas, hay solamente 2 a las 256 posibilidades. Aquí, hay más posibilidades. Y si crees que cada punto de aquí a la izquierda va a asignar por una flecha, a algún punto a la derecha. Se puede ver como vas de todos los puntos de aquí a la izquierda en el derecho, tiene que llegar llena de gente. Y de hecho, que tiene que haber múltiples valores aquí en la izquierda que a la salida del mismo aquí. De hecho, en general, habrá un gran número de posibles entradas ese mapa a cualquier salida particular. Por lo que existen colisiones. Dije antes de que nadie puede encontrar una colisión. Y esa es la pregunta clave. Sabemos de colisiones existen. La pregunta es hay alguna colisiones que son fáciles de encontrar por gente común ¿usando computadoras regulares?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303" w:dyaOrig="4668">
          <v:rect xmlns:o="urn:schemas-microsoft-com:office:office" xmlns:v="urn:schemas-microsoft-com:vml" id="rectole0000000001" style="width:415.150000pt;height:233.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Bien, ahora para hacer las cosas aún peor, Dijo que tiene que ser imposible encontrar una colisión. Te diré cómo encontrar una colisión, porque hay un método que ha garantizado para trabajar. Y el método funciona así. Que vamos a seleccionar 2 a las 130 entradas elegidas al azar, más sobre la nube izquierda de ese diagrama anterior. Y si elegimos las 2 a las 130 entradas elegidas al azar, resulta que hay una posibilidad de 99.8% que por lo menos dos de ellas van a chocar. Así que este es un método simple para encontrar una colisión. Funciona independientemente de la función de hash, pero por supuesto, el problema es que que esto tarda mucho, mucho para hacer. Tienes que calcular la función de hash 2 130 veces. Y así, por supuesto, un número astronómico. Este método no funciona importa que estamos utilizando la función de hash. Todavía hay un 99.8% de probabilidad que esto funciona. Y si no funciona, apenas lo intenta otra vez, probablemente va a trabajar la próxima vez. Sin embargo, esto no importa. Y la razón no importa, es que este procedimiento toma de 2 a los pasos de 130, con el fin de llegar a esa alta probabilidad. Por lo tanto, podemos decir algo como esto. Podemos decir que si cada computadora hecho por la humanidad era informática desde el comienzo del universo hasta ahora, las probabilidades que habría encontrado una colisión es infinitamente pequeño. Tan pequeño que es menos cierto que las probabilidades de que la tierra será destruida por un meteorito gigante en los próximos dos segundos, que no ocurrió.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303" w:dyaOrig="4668">
          <v:rect xmlns:o="urn:schemas-microsoft-com:office:office" xmlns:v="urn:schemas-microsoft-com:vml" id="rectole0000000002" style="width:415.150000pt;height:233.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Aunque, es un poco gracioso, porque asumimos que existía la moneda son para motivar a estos mineros. Así que en esta conferencia, vamos a ver los detalles de cómo construimos esa moneda para hacer que los mineros hagan que todo este proceso suceda. mÚsica] Muy bien, empezaremos por ver la transacción en Bitcoin. Las transacciones son realmente el bloque fundamental del edificio en el que se basará toda la moneda. Así que recuerden, tenemos este libro. El libro mayor sólo se agrega, así que a medida que pasa el tiempo, añadimos más y más unidades. Vamos a tomar un modelo simplificado aquí, donde en lugar de tener bloques, sólo tenemos las transacciones individuales que se agregan a la contabilidad de una en una. Entonces, ¿cómo podemos construir una moneda de esta manera? Así que el primer modelo que se podría pensar, que en realidad es un montón de modelo mental de la gente para cómo Bitcoin funciona que vamos a ver en un primer lugar, es que usted tendría un sistema basado en la cuenta. Así que usted puede agregar algunas transacciones que crean nuevas monedas y acreditarlas a alguien. Y luego puedes transferirlos y sólo tendrías una transacción que diría, estamos moviendo 17 monedas de Alice a Bob. Que será firmado por Alice para autorizar la transacción. Y esa es toda la información que se contiene.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303" w:dyaOrig="4668">
          <v:rect xmlns:o="urn:schemas-microsoft-com:office:office" xmlns:v="urn:schemas-microsoft-com:vml" id="rectole0000000003" style="width:415.150000pt;height:233.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Ahora respaldando esto, habría algún Estado que dice que después de que Alice recibió 25 monedas en la primera transacción, y luego transferido 17 monedas a Bob en la segunda transacción, Alice tendría una cuenta que se deja con 8 bitcoins.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Así que ahora, después de que la transferencia de Alice a Bob, podemos añadir algunas transacciones más a contabilidad. Vamos a decir que Bob le paga unos bitcoins a Charlie, Charlie le paga unas monedas a Alice. Y en este punto, cada participante, Alice, Bob y Charlie tiene una cuenta con un valor diferente en él. Y esos valores van a mutar cada vez que añadamos una nueva transacción.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Ahora la desventaja de este sistema, si añadimos una nueva transacción en la parte inferior aquí, es que tenemos que recordar lo que el saldo de la cuenta es para cada participante para averiguar si esta transacción es válida o no. ¿Alice tiene las 15 monedas que está tratando de transferir a David aquí?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Tan seguro de mirar esto sólo con su ojo desnudo, es bastante difícil de decir, para hacer la aritmética mental, para averiguar si Alice tiene suficiente dinero para transferir a David aquí. Y de hecho, para resolver esto usted tendría que mirar hacia atrás en el tiempo para siempre para ver cada transacción que efectúa Alice y si su saldo neto en el momento que trata de transferir 15 monedas a David es mayor de 15 monedas. Bien, así que para decir si esta transacción es válida o no, tenemos que averiguar si Alice tiene o no las 15 monedas que está tratando de transferir a David. Y para averiguarlo, podríamos tener que mirar hacia atrás para siempre al principio del tiempo en cada transacción que alguna vez involucró a Alice. Cada vez que Alice es enviada para recibir monedas, necesitamos encontrar todas esas transacciones y sumarlas para ver si realmente tiene las 15 monedas que está tratando de transferir a David. Y, por supuesto, podemos hacer esto un poco más eficiente con algunas estructuras de datos que rastrean el equilibrio de Alice después de cada transacción, pero eso va a requerir un montón de limpieza adicional al lado del bloques mismo.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 por eso Bitcoin no se basa en un modelo basado en la cuenta como este. En su lugar, Bitcoin utiliza un libro de contabilidad que sólo mantiene un registro de las transacciones. ¿Cómo funciona eso? Así que este es un libro mayor basado en transacciones, que está muy cerca de Bitcoin.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4" style="width:415.150000pt;height:233.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5" style="width:415.150000pt;height:233.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6" style="width:415.150000pt;height:233.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Así que ahora las transacciones especifican explícitamente un número de entradas y un número de salidas. Y las transacciones también tienen un identificador único. Así que vamos a empezar con la transacción uno, que no tiene entradas causa esta es la nueva moneda que se está creando, y una salida</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7" style="width:415.150000pt;height:233.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8" style="width:415.150000pt;height:233.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09" style="width:415.150000pt;height:233.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10" style="width:415.150000pt;height:233.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11" style="width:415.150000pt;height:233.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12" style="width:415.150000pt;height:233.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03" w:dyaOrig="4668">
          <v:rect xmlns:o="urn:schemas-microsoft-com:office:office" xmlns:v="urn:schemas-microsoft-com:vml" id="rectole0000000013" style="width:415.150000pt;height:233.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styles.xml" Id="docRId29"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numbering.xml" Id="docRId28"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